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63B" w:rsidRDefault="002E06A0" w:rsidP="00854AD0">
      <w:pPr>
        <w:spacing w:line="220" w:lineRule="atLeast"/>
        <w:contextualSpacing/>
        <w:jc w:val="both"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印度</w:t>
      </w:r>
      <w:r w:rsidR="00C60AC4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擁有13億人口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，</w:t>
      </w:r>
      <w:r w:rsidRPr="002E06A0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龐大的內需市場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使</w:t>
      </w:r>
      <w:r w:rsidR="00C60AC4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印度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的</w:t>
      </w:r>
      <w:r w:rsidR="00C60AC4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經濟迅速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發展</w:t>
      </w:r>
      <w:r w:rsidR="00C60AC4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，</w:t>
      </w:r>
      <w:r w:rsidR="00531635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以購買力平價計算</w:t>
      </w:r>
      <w:r w:rsidR="00D50E4F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2015年印度</w:t>
      </w:r>
      <w:r w:rsidR="0038770A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已躍升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成為</w:t>
      </w:r>
      <w:r w:rsidR="0038770A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全球第3大經濟體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。</w:t>
      </w:r>
      <w:r w:rsidR="00250013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鞋業及皮革業在印度市場的發展也</w:t>
      </w:r>
      <w:proofErr w:type="gramStart"/>
      <w:r w:rsidR="00250013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非常</w:t>
      </w:r>
      <w:proofErr w:type="gramEnd"/>
      <w:r w:rsidR="00250013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 xml:space="preserve">快速, </w:t>
      </w:r>
      <w:r w:rsidR="00250013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據統計印度鞋業及皮革業市場目前總值為60億美元,</w:t>
      </w:r>
      <w:r w:rsidR="000B32B9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而在2019-2020年度時將會成長到120億美元.人均消費鞋類產品將從</w:t>
      </w:r>
      <w:r w:rsidR="009C67C9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目前的2雙, 2020年時成長</w:t>
      </w:r>
      <w:r w:rsidR="00F71C63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到</w:t>
      </w:r>
      <w:r w:rsidR="009C67C9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4雙; 而鞋類產品的總數</w:t>
      </w:r>
      <w:r w:rsidR="00BD2B15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,將會從目前的20億雙, 2020年時成長為50億雙</w:t>
      </w:r>
      <w:r w:rsidR="00BD2B15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.</w:t>
      </w:r>
      <w:r w:rsidR="004E3C90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印度也擁有豐富的皮革原料,</w:t>
      </w:r>
      <w:r w:rsidR="004E3C90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其牲口數量位居世界前茅.印度皮革業的總產值為126億美元,其出口額</w:t>
      </w:r>
      <w:r w:rsidR="00E22DF5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高達全球需求量的10%</w:t>
      </w:r>
      <w:r w:rsidR="00E22DF5" w:rsidRPr="004A6381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854AD0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而許多台商在開發印度市場時，常面臨不知如何進入這個龐大市場的疑惑。</w:t>
      </w:r>
    </w:p>
    <w:p w:rsidR="0014463B" w:rsidRDefault="004A6381" w:rsidP="00854AD0">
      <w:pPr>
        <w:spacing w:line="220" w:lineRule="atLeast"/>
        <w:contextualSpacing/>
        <w:jc w:val="both"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今年</w:t>
      </w:r>
      <w:r w:rsidR="003F0B7A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印度中央政府商</w:t>
      </w:r>
      <w:proofErr w:type="gramStart"/>
      <w:r w:rsidR="003F0B7A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工部</w:t>
      </w:r>
      <w:r w:rsidR="00CE20E6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轄下</w:t>
      </w:r>
      <w:proofErr w:type="gramEnd"/>
      <w:r w:rsidR="00CE20E6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的印度皮革出口委員會,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將</w:t>
      </w:r>
      <w:r w:rsidR="00CE20E6" w:rsidRPr="004A6381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派出一個由多家印度業者和政府官員所組成的訪問團</w:t>
      </w:r>
      <w:r w:rsidR="00CE20E6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來台訪問</w:t>
      </w:r>
      <w:r w:rsidR="0007485B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,</w:t>
      </w:r>
      <w:r w:rsidR="0007485B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向台灣業者介紹印度龐大的市場商機和投資環境</w:t>
      </w:r>
      <w:r w:rsidR="00C01E67" w:rsidRPr="004A638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,並尋找進軍印度市場和世界市場的夥伴</w:t>
      </w:r>
      <w:r w:rsidR="00C01E6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.</w:t>
      </w:r>
    </w:p>
    <w:p w:rsidR="004A6381" w:rsidRDefault="00023F80" w:rsidP="00854AD0">
      <w:pPr>
        <w:spacing w:line="220" w:lineRule="atLeast"/>
        <w:contextualSpacing/>
        <w:jc w:val="both"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為此,印度-台北協會(印度政府駐台辦事處)與台灣製鞋公會,台灣皮革公會,世界台商皮革業協會,台灣印度經貿協會,台中市政府經發局合作,</w:t>
      </w:r>
      <w:r w:rsidR="004A6381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將於今年(2016)8月25日上午09:00-12:00,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在台中市</w:t>
      </w:r>
      <w:r w:rsidR="004A6381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林酒店6樓奇緣廳,</w:t>
      </w:r>
      <w:r w:rsidR="0008142A" w:rsidRPr="006B5217"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  <w:t>舉辦</w:t>
      </w:r>
      <w:r w:rsidR="0075703D" w:rsidRPr="006B5217"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  <w:t>【</w:t>
      </w:r>
      <w:r w:rsidR="00426B39" w:rsidRPr="006B5217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印度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鞋業及皮革業市場商機及投資說明會</w:t>
      </w:r>
      <w:r w:rsidR="00877F5D" w:rsidRPr="006B5217"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  <w:t>】</w:t>
      </w:r>
      <w:r w:rsidR="0008142A" w:rsidRPr="006B5217"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  <w:t>，</w:t>
      </w:r>
      <w:r w:rsidR="0008142A" w:rsidRPr="00F71C63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會中</w:t>
      </w:r>
      <w:r w:rsidR="0057371F" w:rsidRPr="00F71C63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將</w:t>
      </w:r>
      <w:r w:rsidRPr="00F71C63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深入介紹印度市場之</w:t>
      </w:r>
      <w:r w:rsidR="004A6381" w:rsidRPr="00F71C63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發展趨勢, 並對</w:t>
      </w:r>
      <w:r w:rsidR="00EB0E60" w:rsidRPr="00F71C63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印度</w:t>
      </w:r>
      <w:r w:rsidR="004A6381" w:rsidRPr="00F71C63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投資環境及</w:t>
      </w:r>
      <w:r w:rsidR="00D307D7" w:rsidRPr="00F71C63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政策</w:t>
      </w:r>
      <w:r w:rsidR="00940C45" w:rsidRPr="00F71C63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提供精闢說明</w:t>
      </w:r>
      <w:r w:rsidR="004A6381" w:rsidRPr="00F71C63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.</w:t>
      </w:r>
    </w:p>
    <w:p w:rsidR="0008142A" w:rsidRDefault="00877F5D" w:rsidP="00854AD0">
      <w:pPr>
        <w:spacing w:line="220" w:lineRule="atLeast"/>
        <w:contextualSpacing/>
        <w:jc w:val="both"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  <w:r w:rsidRPr="00877F5D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本活動也讓台灣業者</w:t>
      </w:r>
      <w:proofErr w:type="gramStart"/>
      <w:r w:rsidRPr="00877F5D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不</w:t>
      </w:r>
      <w:proofErr w:type="gramEnd"/>
      <w:r w:rsidRPr="00877F5D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用去印度，在台灣就有機會與印度</w:t>
      </w:r>
      <w:r w:rsidR="00BA48CB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業者</w:t>
      </w:r>
      <w:r w:rsidRPr="00877F5D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交流</w:t>
      </w:r>
      <w:r w:rsidR="00BA48CB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,並了解印度市場及投資環境.</w:t>
      </w:r>
      <w:r w:rsidR="00200A83" w:rsidRPr="00200A83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會中並備有午餐及茶</w:t>
      </w:r>
      <w:r w:rsidR="00BA48CB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點</w:t>
      </w:r>
      <w:r w:rsidR="00200A83" w:rsidRPr="00200A83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招待。</w:t>
      </w:r>
      <w:r w:rsidR="0008142A" w:rsidRPr="00877F5D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本</w:t>
      </w:r>
      <w:r w:rsidRPr="00877F5D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活動完全免費</w:t>
      </w:r>
      <w:r w:rsidRPr="00126501">
        <w:rPr>
          <w:rFonts w:ascii="標楷體" w:eastAsia="標楷體" w:hAnsi="標楷體" w:cs="Times New Roman" w:hint="eastAsia"/>
          <w:b/>
          <w:bCs/>
          <w:color w:val="000000" w:themeColor="text1"/>
          <w:sz w:val="26"/>
          <w:szCs w:val="26"/>
          <w:u w:val="single"/>
        </w:rPr>
        <w:t>，但請事先</w:t>
      </w:r>
      <w:r w:rsidR="0008142A" w:rsidRPr="00126501">
        <w:rPr>
          <w:rFonts w:ascii="標楷體" w:eastAsia="標楷體" w:hAnsi="標楷體" w:cs="Times New Roman"/>
          <w:b/>
          <w:bCs/>
          <w:color w:val="000000" w:themeColor="text1"/>
          <w:sz w:val="26"/>
          <w:szCs w:val="26"/>
          <w:u w:val="single"/>
        </w:rPr>
        <w:t>報名</w:t>
      </w: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。請</w:t>
      </w:r>
      <w:r w:rsidR="00126501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填寫好以下之報名回條後，將本</w:t>
      </w:r>
      <w:r w:rsidR="00126501" w:rsidRPr="00126501">
        <w:rPr>
          <w:rFonts w:ascii="Arial" w:eastAsia="標楷體" w:hAnsi="Arial" w:cs="Arial"/>
          <w:bCs/>
          <w:color w:val="000000" w:themeColor="text1"/>
          <w:sz w:val="26"/>
          <w:szCs w:val="26"/>
        </w:rPr>
        <w:t>DM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傳真至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: (02) 2757-6117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，或</w:t>
      </w:r>
      <w:r w:rsidR="00126501"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將本</w:t>
      </w:r>
      <w:r w:rsidR="00126501" w:rsidRPr="00126501">
        <w:rPr>
          <w:rFonts w:ascii="Arial" w:eastAsia="標楷體" w:hAnsi="Arial" w:cs="Arial"/>
          <w:bCs/>
          <w:color w:val="000000" w:themeColor="text1"/>
          <w:sz w:val="26"/>
          <w:szCs w:val="26"/>
        </w:rPr>
        <w:t>DM</w:t>
      </w:r>
      <w:r w:rsidR="00126501">
        <w:rPr>
          <w:rFonts w:ascii="Arial" w:eastAsia="標楷體" w:hAnsi="Arial" w:cs="Arial"/>
          <w:bCs/>
          <w:color w:val="000000" w:themeColor="text1"/>
          <w:sz w:val="26"/>
          <w:szCs w:val="26"/>
        </w:rPr>
        <w:t xml:space="preserve"> email 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到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 xml:space="preserve"> </w:t>
      </w:r>
      <w:hyperlink r:id="rId8" w:history="1">
        <w:r w:rsidR="00126501" w:rsidRPr="003663B8">
          <w:rPr>
            <w:rStyle w:val="a3"/>
            <w:rFonts w:ascii="Arial" w:eastAsia="標楷體" w:hAnsi="Arial" w:cs="Arial"/>
            <w:bCs/>
            <w:sz w:val="26"/>
            <w:szCs w:val="26"/>
          </w:rPr>
          <w:t>comm@india.org.tw</w:t>
        </w:r>
      </w:hyperlink>
      <w:r w:rsidR="00126501">
        <w:rPr>
          <w:rFonts w:ascii="Arial" w:eastAsia="標楷體" w:hAnsi="Arial" w:cs="Arial"/>
          <w:bCs/>
          <w:color w:val="000000" w:themeColor="text1"/>
          <w:sz w:val="26"/>
          <w:szCs w:val="26"/>
        </w:rPr>
        <w:t>,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即可。如需更多細節，請聯絡印度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-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台北協會毛先生，</w:t>
      </w:r>
      <w:r w:rsidR="00126501">
        <w:rPr>
          <w:rFonts w:ascii="Arial" w:eastAsia="標楷體" w:hAnsi="Arial" w:cs="Arial"/>
          <w:bCs/>
          <w:color w:val="000000" w:themeColor="text1"/>
          <w:sz w:val="26"/>
          <w:szCs w:val="26"/>
        </w:rPr>
        <w:t xml:space="preserve"> 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電話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 xml:space="preserve">: (02) 2757-6112 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分機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 xml:space="preserve"> 13</w:t>
      </w:r>
      <w:r w:rsidR="00126501">
        <w:rPr>
          <w:rFonts w:ascii="Arial" w:eastAsia="標楷體" w:hAnsi="Arial" w:cs="Arial" w:hint="eastAsia"/>
          <w:bCs/>
          <w:color w:val="000000" w:themeColor="text1"/>
          <w:sz w:val="26"/>
          <w:szCs w:val="26"/>
        </w:rPr>
        <w:t>。</w:t>
      </w:r>
    </w:p>
    <w:p w:rsidR="00C265F2" w:rsidRPr="00126501" w:rsidRDefault="00C265F2" w:rsidP="00C265F2">
      <w:pPr>
        <w:spacing w:line="220" w:lineRule="atLeast"/>
        <w:contextualSpacing/>
        <w:rPr>
          <w:rFonts w:ascii="標楷體" w:eastAsia="標楷體" w:hAnsi="標楷體" w:cs="Times New Roman"/>
          <w:bCs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 w:val="26"/>
          <w:szCs w:val="26"/>
        </w:rPr>
        <w:t>說明會議程如下:</w:t>
      </w:r>
    </w:p>
    <w:tbl>
      <w:tblPr>
        <w:tblW w:w="10915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536"/>
        <w:gridCol w:w="4677"/>
      </w:tblGrid>
      <w:tr w:rsidR="0008142A" w:rsidRPr="006B5217" w:rsidTr="009404FB">
        <w:trPr>
          <w:trHeight w:val="299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2A" w:rsidRPr="006B5217" w:rsidRDefault="0008142A" w:rsidP="00B377B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b/>
                <w:sz w:val="26"/>
                <w:szCs w:val="26"/>
              </w:rPr>
              <w:t>時間</w:t>
            </w:r>
            <w:r w:rsidR="00B377BF" w:rsidRPr="006B521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Time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2A" w:rsidRPr="006B5217" w:rsidRDefault="0008142A" w:rsidP="00B377B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b/>
                <w:sz w:val="26"/>
                <w:szCs w:val="26"/>
              </w:rPr>
              <w:t>主題</w:t>
            </w:r>
            <w:r w:rsidR="00B377BF" w:rsidRPr="006B521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Topic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2A" w:rsidRPr="006B5217" w:rsidRDefault="0008142A" w:rsidP="00B377BF">
            <w:pPr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b/>
                <w:sz w:val="26"/>
                <w:szCs w:val="26"/>
              </w:rPr>
              <w:t>講者</w:t>
            </w:r>
            <w:r w:rsidR="00B377BF" w:rsidRPr="006B521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Speaker</w:t>
            </w:r>
          </w:p>
        </w:tc>
      </w:tr>
      <w:tr w:rsidR="0008142A" w:rsidRPr="006B5217" w:rsidTr="006B5217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2A" w:rsidRPr="006B5217" w:rsidRDefault="00EB0E60" w:rsidP="00EB0E60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09:00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09:30</w:t>
            </w:r>
          </w:p>
        </w:tc>
        <w:tc>
          <w:tcPr>
            <w:tcW w:w="92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142A" w:rsidRPr="006B5217" w:rsidRDefault="0008142A" w:rsidP="00374FE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報到</w:t>
            </w:r>
          </w:p>
        </w:tc>
      </w:tr>
      <w:tr w:rsidR="005A7A0E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A0E" w:rsidRPr="006B5217" w:rsidRDefault="00EB0E60" w:rsidP="00C265F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09:3</w:t>
            </w:r>
            <w:r w:rsidR="00502CF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C265F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C265F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7A0E" w:rsidRPr="006B5217" w:rsidRDefault="005A7A0E" w:rsidP="002C30B0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貴賓致詞</w:t>
            </w:r>
            <w:r w:rsidR="00502CF1" w:rsidRPr="006B5217">
              <w:rPr>
                <w:rFonts w:ascii="Times New Roman" w:eastAsia="標楷體" w:hAnsi="標楷體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A4E92" w:rsidRPr="006B5217" w:rsidRDefault="00CA4E92" w:rsidP="00CA4E92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A127A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27A" w:rsidRPr="006B5217" w:rsidRDefault="00C265F2" w:rsidP="00901DE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09:50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</w:t>
            </w:r>
            <w:r w:rsidR="009404F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="009404FB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27A" w:rsidRPr="006B5217" w:rsidRDefault="009404FB" w:rsidP="00901DE4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印度</w:t>
            </w:r>
            <w:r w:rsidR="00901DE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鞋業及皮革業市場商機和投資環境介紹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127A" w:rsidRPr="009404FB" w:rsidRDefault="009404FB" w:rsidP="00901DE4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印度</w:t>
            </w:r>
            <w:r w:rsidR="00901DE4"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皮革出口委員會官員</w:t>
            </w:r>
          </w:p>
        </w:tc>
      </w:tr>
      <w:tr w:rsidR="005F6941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941" w:rsidRPr="006B5217" w:rsidRDefault="009404FB" w:rsidP="00901DE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5F694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F694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941" w:rsidRPr="006B5217" w:rsidRDefault="00901DE4" w:rsidP="00901DE4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休息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備有茶點招待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941" w:rsidRPr="006B5217" w:rsidRDefault="005F6941" w:rsidP="00945093">
            <w:pPr>
              <w:tabs>
                <w:tab w:val="left" w:pos="1095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5F6941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941" w:rsidRPr="006B5217" w:rsidRDefault="009404FB" w:rsidP="00901DE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  <w:r w:rsidR="005F694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5F6941" w:rsidRPr="006B5217" w:rsidRDefault="00901DE4" w:rsidP="009404F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印度台商市場及投資經驗分享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洽邀中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6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5F6941" w:rsidRPr="006B5217" w:rsidRDefault="005F6941" w:rsidP="00945093">
            <w:pPr>
              <w:tabs>
                <w:tab w:val="left" w:pos="1095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A4E92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E92" w:rsidRPr="006B5217" w:rsidRDefault="00966BD1" w:rsidP="00901DE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CA4E92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CA4E92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:rsidR="00CA4E92" w:rsidRPr="006B5217" w:rsidRDefault="00901DE4" w:rsidP="00945093">
            <w:pPr>
              <w:tabs>
                <w:tab w:val="left" w:pos="1095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印度業者個別介紹</w:t>
            </w:r>
          </w:p>
        </w:tc>
        <w:tc>
          <w:tcPr>
            <w:tcW w:w="46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A4E92" w:rsidRPr="006B5217" w:rsidRDefault="00901DE4" w:rsidP="00966BD1">
            <w:pPr>
              <w:tabs>
                <w:tab w:val="left" w:pos="1095"/>
              </w:tabs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印度業者</w:t>
            </w:r>
          </w:p>
        </w:tc>
      </w:tr>
      <w:tr w:rsidR="005F6941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6941" w:rsidRPr="006B5217" w:rsidRDefault="00966BD1" w:rsidP="00901DE4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11: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 w:rsidR="00CA4E92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901DE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F694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941" w:rsidRPr="006B5217" w:rsidRDefault="00901DE4" w:rsidP="00901DE4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Q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and A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F6941" w:rsidRPr="006B5217" w:rsidRDefault="005F6941" w:rsidP="00945093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941FA9" w:rsidRPr="006B5217" w:rsidTr="009404FB"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1FA9" w:rsidRPr="006B5217" w:rsidRDefault="00DC3B12" w:rsidP="00D138C9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D138C9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D138C9">
              <w:rPr>
                <w:rFonts w:ascii="Times New Roman" w:eastAsia="標楷體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="00D138C9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:</w:t>
            </w:r>
            <w:r w:rsidR="00D138C9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  <w:r w:rsidR="00502CF1" w:rsidRPr="006B521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A9" w:rsidRPr="006B5217" w:rsidRDefault="00D138C9" w:rsidP="0014463B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6"/>
                <w:szCs w:val="26"/>
              </w:rPr>
              <w:t>午餐招待</w:t>
            </w:r>
          </w:p>
        </w:tc>
        <w:tc>
          <w:tcPr>
            <w:tcW w:w="4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3CF8" w:rsidRPr="006B5217" w:rsidRDefault="004C3CF8" w:rsidP="00DC3B12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14463B" w:rsidRDefault="0014463B" w:rsidP="00A3683B">
      <w:pPr>
        <w:snapToGrid w:val="0"/>
        <w:spacing w:line="160" w:lineRule="atLeast"/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</w:pPr>
    </w:p>
    <w:p w:rsidR="00EB0E60" w:rsidRPr="0014463B" w:rsidRDefault="0008142A" w:rsidP="00A3683B">
      <w:pPr>
        <w:snapToGrid w:val="0"/>
        <w:spacing w:line="160" w:lineRule="atLeast"/>
        <w:rPr>
          <w:rFonts w:ascii="Times New Roman" w:eastAsia="標楷體" w:hAnsi="標楷體" w:cs="Times New Roman"/>
          <w:b/>
          <w:color w:val="000000" w:themeColor="text1"/>
          <w:sz w:val="26"/>
          <w:szCs w:val="26"/>
        </w:rPr>
      </w:pPr>
      <w:r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活動時間：</w:t>
      </w:r>
      <w:r w:rsidRPr="00A531F6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>201</w:t>
      </w:r>
      <w:r w:rsidR="0014463B">
        <w:rPr>
          <w:rFonts w:ascii="Times New Roman" w:eastAsia="標楷體" w:hAnsi="Times New Roman" w:cs="Times New Roman" w:hint="eastAsia"/>
          <w:b/>
          <w:color w:val="000000" w:themeColor="text1"/>
          <w:sz w:val="26"/>
          <w:szCs w:val="26"/>
          <w:u w:val="single"/>
        </w:rPr>
        <w:t>6</w:t>
      </w:r>
      <w:r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年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8</w:t>
      </w:r>
      <w:r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月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25</w:t>
      </w:r>
      <w:r w:rsidR="00B377BF"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日（星期</w:t>
      </w:r>
      <w:r w:rsidR="001055A7" w:rsidRPr="00A531F6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四</w:t>
      </w:r>
      <w:r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）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上午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09:00-12:00</w:t>
      </w:r>
    </w:p>
    <w:p w:rsidR="00A531F6" w:rsidRPr="00A531F6" w:rsidRDefault="0008142A" w:rsidP="00A3683B">
      <w:pPr>
        <w:snapToGrid w:val="0"/>
        <w:spacing w:line="160" w:lineRule="atLeast"/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</w:pPr>
      <w:r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活動地點：</w:t>
      </w:r>
      <w:r w:rsidR="00733086" w:rsidRPr="00A531F6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台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中市林酒店</w:t>
      </w:r>
      <w:r w:rsidR="003F505D"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（台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中</w:t>
      </w:r>
      <w:r w:rsidR="003F505D"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市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西屯區朝富路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99</w:t>
      </w:r>
      <w:r w:rsidR="003F505D" w:rsidRPr="00A531F6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號</w:t>
      </w:r>
      <w:r w:rsidR="003F505D" w:rsidRPr="00A531F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>）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6</w:t>
      </w:r>
      <w:r w:rsidR="00EB11EB" w:rsidRPr="00A531F6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樓</w:t>
      </w:r>
      <w:r w:rsidR="0014463B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奇緣</w:t>
      </w:r>
      <w:r w:rsidR="00F902E6">
        <w:rPr>
          <w:rFonts w:ascii="Times New Roman" w:eastAsia="標楷體" w:hAnsi="標楷體" w:cs="Times New Roman" w:hint="eastAsia"/>
          <w:b/>
          <w:color w:val="000000" w:themeColor="text1"/>
          <w:sz w:val="26"/>
          <w:szCs w:val="26"/>
          <w:u w:val="single"/>
        </w:rPr>
        <w:t>廳</w:t>
      </w:r>
      <w:r w:rsidR="00F902E6">
        <w:rPr>
          <w:rFonts w:ascii="Times New Roman" w:eastAsia="標楷體" w:hAnsi="標楷體" w:cs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A531F6">
        <w:rPr>
          <w:rFonts w:ascii="Times New Roman" w:eastAsia="標楷體" w:hAnsi="Times New Roman" w:cs="Times New Roman"/>
          <w:b/>
          <w:color w:val="000000" w:themeColor="text1"/>
          <w:sz w:val="26"/>
          <w:szCs w:val="26"/>
          <w:u w:val="single"/>
        </w:rPr>
        <w:t xml:space="preserve"> </w:t>
      </w:r>
    </w:p>
    <w:p w:rsidR="00080223" w:rsidRDefault="00080223" w:rsidP="00CF6897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</w:p>
    <w:p w:rsidR="0014580C" w:rsidRPr="006B5217" w:rsidRDefault="00CF6897" w:rsidP="00CF6897">
      <w:pPr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6B5217">
        <w:rPr>
          <w:rFonts w:ascii="Times New Roman" w:eastAsia="標楷體" w:hAnsi="Times New Roman" w:cs="Times New Roman"/>
          <w:sz w:val="26"/>
          <w:szCs w:val="26"/>
        </w:rPr>
        <w:t>----------------------------------------</w:t>
      </w:r>
      <w:r w:rsidRPr="006B5217">
        <w:rPr>
          <w:rFonts w:ascii="Times New Roman" w:eastAsia="標楷體" w:hAnsi="標楷體" w:cs="Times New Roman"/>
          <w:b/>
          <w:sz w:val="26"/>
          <w:szCs w:val="26"/>
        </w:rPr>
        <w:t>報。名。回。條</w:t>
      </w:r>
      <w:r w:rsidRPr="006B5217">
        <w:rPr>
          <w:rFonts w:ascii="Times New Roman" w:eastAsia="標楷體" w:hAnsi="Times New Roman" w:cs="Times New Roman"/>
          <w:sz w:val="26"/>
          <w:szCs w:val="26"/>
        </w:rPr>
        <w:t>------------------------------------------</w:t>
      </w:r>
    </w:p>
    <w:tbl>
      <w:tblPr>
        <w:tblStyle w:val="a4"/>
        <w:tblW w:w="10442" w:type="dxa"/>
        <w:tblLook w:val="04A0" w:firstRow="1" w:lastRow="0" w:firstColumn="1" w:lastColumn="0" w:noHBand="0" w:noVBand="1"/>
      </w:tblPr>
      <w:tblGrid>
        <w:gridCol w:w="1809"/>
        <w:gridCol w:w="3685"/>
        <w:gridCol w:w="1456"/>
        <w:gridCol w:w="3492"/>
      </w:tblGrid>
      <w:tr w:rsidR="00CF6897" w:rsidRPr="006B5217" w:rsidTr="008965B5">
        <w:trPr>
          <w:trHeight w:val="381"/>
        </w:trPr>
        <w:tc>
          <w:tcPr>
            <w:tcW w:w="1809" w:type="dxa"/>
          </w:tcPr>
          <w:p w:rsidR="00CF6897" w:rsidRPr="006B5217" w:rsidRDefault="008965B5" w:rsidP="00CE2876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公司</w:t>
            </w:r>
            <w:r w:rsidR="00CF6897" w:rsidRPr="006B5217">
              <w:rPr>
                <w:rFonts w:ascii="Times New Roman" w:eastAsia="標楷體" w:hAnsi="標楷體" w:cs="Times New Roman"/>
                <w:b/>
                <w:color w:val="000000" w:themeColor="text1"/>
                <w:sz w:val="26"/>
                <w:szCs w:val="26"/>
              </w:rPr>
              <w:t>名稱</w:t>
            </w:r>
          </w:p>
        </w:tc>
        <w:tc>
          <w:tcPr>
            <w:tcW w:w="3685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公司電話</w:t>
            </w:r>
          </w:p>
        </w:tc>
        <w:tc>
          <w:tcPr>
            <w:tcW w:w="3492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F6897" w:rsidRPr="006B5217" w:rsidTr="008965B5">
        <w:trPr>
          <w:trHeight w:val="381"/>
        </w:trPr>
        <w:tc>
          <w:tcPr>
            <w:tcW w:w="1809" w:type="dxa"/>
          </w:tcPr>
          <w:p w:rsidR="00CF6897" w:rsidRPr="006B5217" w:rsidRDefault="00CF6897" w:rsidP="008965B5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b/>
                <w:color w:val="000000" w:themeColor="text1"/>
                <w:sz w:val="26"/>
                <w:szCs w:val="26"/>
              </w:rPr>
              <w:t>出席</w:t>
            </w:r>
            <w:r w:rsidR="008965B5">
              <w:rPr>
                <w:rFonts w:ascii="Times New Roman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人員姓名</w:t>
            </w:r>
          </w:p>
        </w:tc>
        <w:tc>
          <w:tcPr>
            <w:tcW w:w="3685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3492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F6897" w:rsidRPr="006B5217" w:rsidTr="008965B5">
        <w:trPr>
          <w:trHeight w:val="381"/>
        </w:trPr>
        <w:tc>
          <w:tcPr>
            <w:tcW w:w="1809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Email</w:t>
            </w:r>
          </w:p>
        </w:tc>
        <w:tc>
          <w:tcPr>
            <w:tcW w:w="3685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3492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F6897" w:rsidRPr="006B5217" w:rsidTr="008965B5">
        <w:trPr>
          <w:trHeight w:val="381"/>
        </w:trPr>
        <w:tc>
          <w:tcPr>
            <w:tcW w:w="1809" w:type="dxa"/>
          </w:tcPr>
          <w:p w:rsidR="00CF6897" w:rsidRPr="006B5217" w:rsidRDefault="008965B5" w:rsidP="00EB11EB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b/>
                <w:color w:val="000000" w:themeColor="text1"/>
                <w:sz w:val="26"/>
                <w:szCs w:val="26"/>
              </w:rPr>
              <w:t>出席</w:t>
            </w:r>
            <w:r>
              <w:rPr>
                <w:rFonts w:ascii="Times New Roman" w:eastAsia="標楷體" w:hAnsi="標楷體" w:cs="Times New Roman" w:hint="eastAsia"/>
                <w:b/>
                <w:color w:val="000000" w:themeColor="text1"/>
                <w:sz w:val="26"/>
                <w:szCs w:val="26"/>
              </w:rPr>
              <w:t>人員姓名</w:t>
            </w:r>
          </w:p>
        </w:tc>
        <w:tc>
          <w:tcPr>
            <w:tcW w:w="3685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3492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F6897" w:rsidRPr="006B5217" w:rsidTr="008965B5">
        <w:trPr>
          <w:trHeight w:val="208"/>
        </w:trPr>
        <w:tc>
          <w:tcPr>
            <w:tcW w:w="1809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  <w:t>Email</w:t>
            </w:r>
          </w:p>
        </w:tc>
        <w:tc>
          <w:tcPr>
            <w:tcW w:w="3685" w:type="dxa"/>
          </w:tcPr>
          <w:p w:rsidR="00CF6897" w:rsidRPr="006B5217" w:rsidRDefault="00CF6897" w:rsidP="007C5D25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</w:tcPr>
          <w:p w:rsidR="00CF6897" w:rsidRPr="006B5217" w:rsidRDefault="00CF6897" w:rsidP="00CE287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  <w:r w:rsidRPr="006B5217">
              <w:rPr>
                <w:rFonts w:ascii="Times New Roman" w:eastAsia="標楷體" w:hAnsi="標楷體" w:cs="Times New Roman"/>
                <w:color w:val="000000" w:themeColor="text1"/>
                <w:sz w:val="26"/>
                <w:szCs w:val="26"/>
              </w:rPr>
              <w:t>聯絡電話</w:t>
            </w:r>
          </w:p>
        </w:tc>
        <w:tc>
          <w:tcPr>
            <w:tcW w:w="3492" w:type="dxa"/>
          </w:tcPr>
          <w:p w:rsidR="00CF6897" w:rsidRPr="006B5217" w:rsidRDefault="00CF6897">
            <w:pPr>
              <w:rPr>
                <w:rFonts w:ascii="Times New Roman" w:eastAsia="標楷體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F6897" w:rsidRPr="006B5217" w:rsidRDefault="0014463B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標楷體" w:cs="Times New Roman" w:hint="eastAsia"/>
          <w:sz w:val="26"/>
          <w:szCs w:val="26"/>
        </w:rPr>
        <w:t>活動</w:t>
      </w:r>
      <w:r w:rsidR="00CF6897" w:rsidRPr="006B5217">
        <w:rPr>
          <w:rFonts w:ascii="Times New Roman" w:eastAsia="標楷體" w:hAnsi="標楷體" w:cs="Times New Roman"/>
          <w:sz w:val="26"/>
          <w:szCs w:val="26"/>
        </w:rPr>
        <w:t>當天請攜帶名片出席</w:t>
      </w:r>
      <w:r w:rsidR="002C2816" w:rsidRPr="006B5217">
        <w:rPr>
          <w:rFonts w:ascii="Times New Roman" w:eastAsia="標楷體" w:hAnsi="標楷體" w:cs="Times New Roman"/>
          <w:sz w:val="26"/>
          <w:szCs w:val="26"/>
        </w:rPr>
        <w:t>報到</w:t>
      </w:r>
      <w:r w:rsidR="00CF6897" w:rsidRPr="006B5217">
        <w:rPr>
          <w:rFonts w:ascii="Times New Roman" w:eastAsia="標楷體" w:hAnsi="標楷體" w:cs="Times New Roman"/>
          <w:sz w:val="26"/>
          <w:szCs w:val="26"/>
        </w:rPr>
        <w:t>。</w:t>
      </w:r>
    </w:p>
    <w:sectPr w:rsidR="00CF6897" w:rsidRPr="006B5217" w:rsidSect="00A27E5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624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6D2" w:rsidRDefault="00E756D2" w:rsidP="00CF6897">
      <w:r>
        <w:separator/>
      </w:r>
    </w:p>
  </w:endnote>
  <w:endnote w:type="continuationSeparator" w:id="0">
    <w:p w:rsidR="00E756D2" w:rsidRDefault="00E756D2" w:rsidP="00CF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119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8"/>
      <w:gridCol w:w="3526"/>
      <w:gridCol w:w="1677"/>
      <w:gridCol w:w="2854"/>
      <w:gridCol w:w="2676"/>
    </w:tblGrid>
    <w:tr w:rsidR="0077591E" w:rsidTr="00D7089F">
      <w:trPr>
        <w:jc w:val="center"/>
      </w:trPr>
      <w:tc>
        <w:tcPr>
          <w:tcW w:w="1248" w:type="dxa"/>
          <w:vAlign w:val="center"/>
        </w:tcPr>
        <w:p w:rsidR="00B010AC" w:rsidRPr="00200A83" w:rsidRDefault="004C244A" w:rsidP="0014463B">
          <w:pPr>
            <w:pStyle w:val="a7"/>
            <w:jc w:val="right"/>
            <w:rPr>
              <w:rFonts w:ascii="標楷體" w:eastAsia="標楷體" w:hAnsi="標楷體"/>
            </w:rPr>
          </w:pPr>
          <w:r>
            <w:rPr>
              <w:rFonts w:ascii="標楷體" w:eastAsia="標楷體" w:hAnsi="標楷體"/>
            </w:rPr>
            <w:t xml:space="preserve">  </w:t>
          </w:r>
          <w:r w:rsidR="00B010AC" w:rsidRPr="00200A83">
            <w:rPr>
              <w:rFonts w:ascii="標楷體" w:eastAsia="標楷體" w:hAnsi="標楷體" w:hint="eastAsia"/>
            </w:rPr>
            <w:t xml:space="preserve">  </w:t>
          </w:r>
        </w:p>
      </w:tc>
      <w:tc>
        <w:tcPr>
          <w:tcW w:w="3526" w:type="dxa"/>
          <w:vAlign w:val="center"/>
        </w:tcPr>
        <w:p w:rsidR="00B010AC" w:rsidRPr="00200A83" w:rsidRDefault="00B010AC" w:rsidP="006B5217">
          <w:pPr>
            <w:pStyle w:val="a7"/>
            <w:tabs>
              <w:tab w:val="clear" w:pos="4153"/>
              <w:tab w:val="center" w:pos="5251"/>
            </w:tabs>
            <w:ind w:right="400"/>
            <w:rPr>
              <w:rFonts w:ascii="標楷體" w:eastAsia="標楷體" w:hAnsi="標楷體"/>
            </w:rPr>
          </w:pPr>
        </w:p>
      </w:tc>
      <w:tc>
        <w:tcPr>
          <w:tcW w:w="1677" w:type="dxa"/>
          <w:vAlign w:val="center"/>
        </w:tcPr>
        <w:p w:rsidR="00200A83" w:rsidRPr="00200A83" w:rsidRDefault="00200A83" w:rsidP="00200A83">
          <w:pPr>
            <w:pStyle w:val="a7"/>
            <w:wordWrap w:val="0"/>
            <w:ind w:rightChars="80" w:right="192"/>
            <w:rPr>
              <w:rFonts w:ascii="標楷體" w:eastAsia="標楷體" w:hAnsi="標楷體"/>
            </w:rPr>
          </w:pPr>
        </w:p>
      </w:tc>
      <w:tc>
        <w:tcPr>
          <w:tcW w:w="2854" w:type="dxa"/>
          <w:vAlign w:val="center"/>
        </w:tcPr>
        <w:p w:rsidR="00733086" w:rsidRPr="00200A83" w:rsidRDefault="00733086" w:rsidP="00203BA9">
          <w:pPr>
            <w:pStyle w:val="a7"/>
            <w:ind w:rightChars="46" w:right="110"/>
            <w:jc w:val="both"/>
            <w:rPr>
              <w:rFonts w:ascii="標楷體" w:eastAsia="標楷體" w:hAnsi="標楷體"/>
            </w:rPr>
          </w:pPr>
        </w:p>
      </w:tc>
      <w:tc>
        <w:tcPr>
          <w:tcW w:w="2676" w:type="dxa"/>
          <w:vAlign w:val="center"/>
        </w:tcPr>
        <w:p w:rsidR="00733086" w:rsidRPr="00A27E5C" w:rsidRDefault="00733086" w:rsidP="00733086">
          <w:pPr>
            <w:pStyle w:val="a7"/>
            <w:tabs>
              <w:tab w:val="left" w:pos="3211"/>
            </w:tabs>
            <w:jc w:val="both"/>
            <w:rPr>
              <w:rFonts w:ascii="標楷體" w:eastAsia="標楷體" w:hAnsi="標楷體"/>
            </w:rPr>
          </w:pPr>
        </w:p>
      </w:tc>
    </w:tr>
  </w:tbl>
  <w:p w:rsidR="00525361" w:rsidRPr="003428E4" w:rsidRDefault="00525361" w:rsidP="007759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6D2" w:rsidRDefault="00E756D2" w:rsidP="00CF6897">
      <w:r>
        <w:separator/>
      </w:r>
    </w:p>
  </w:footnote>
  <w:footnote w:type="continuationSeparator" w:id="0">
    <w:p w:rsidR="00E756D2" w:rsidRDefault="00E756D2" w:rsidP="00CF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B7" w:rsidRDefault="00E756D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0553" o:spid="_x0000_s2053" type="#_x0000_t75" style="position:absolute;margin-left:0;margin-top:0;width:593.15pt;height:310.7pt;z-index:-251657216;mso-position-horizontal:center;mso-position-horizontal-relative:margin;mso-position-vertical:center;mso-position-vertical-relative:margin" o:allowincell="f">
          <v:imagedata r:id="rId1" o:title="transparent Make in Ind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897" w:rsidRDefault="00E756D2" w:rsidP="00CF6897">
    <w:pPr>
      <w:jc w:val="center"/>
      <w:rPr>
        <w:rFonts w:ascii="標楷體" w:eastAsia="標楷體" w:hAnsi="標楷體"/>
        <w:b/>
        <w:bCs/>
        <w:sz w:val="32"/>
      </w:rPr>
    </w:pPr>
    <w:r>
      <w:rPr>
        <w:rFonts w:ascii="標楷體" w:eastAsia="標楷體" w:hAnsi="標楷體"/>
        <w:b/>
        <w:bCs/>
        <w:noProof/>
        <w:sz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0554" o:spid="_x0000_s2054" type="#_x0000_t75" style="position:absolute;left:0;text-align:left;margin-left:0;margin-top:0;width:593.15pt;height:310.7pt;z-index:-251656192;mso-position-horizontal:center;mso-position-horizontal-relative:margin;mso-position-vertical:center;mso-position-vertical-relative:margin" o:allowincell="f">
          <v:imagedata r:id="rId1" o:title="transparent Make in India" gain="19661f" blacklevel="22938f"/>
          <w10:wrap anchorx="margin" anchory="margin"/>
        </v:shape>
      </w:pict>
    </w:r>
    <w:r w:rsidR="000B2929" w:rsidRPr="00374FE3">
      <w:rPr>
        <w:rFonts w:ascii="標楷體" w:eastAsia="標楷體" w:hAnsi="標楷體" w:hint="eastAsia"/>
        <w:b/>
        <w:bCs/>
        <w:sz w:val="32"/>
      </w:rPr>
      <w:t>【</w:t>
    </w:r>
    <w:r w:rsidR="00EB0E60">
      <w:rPr>
        <w:rFonts w:ascii="標楷體" w:eastAsia="標楷體" w:hAnsi="標楷體" w:hint="eastAsia"/>
        <w:b/>
        <w:bCs/>
        <w:sz w:val="32"/>
      </w:rPr>
      <w:t>印度</w:t>
    </w:r>
    <w:r w:rsidR="003D5296">
      <w:rPr>
        <w:rFonts w:ascii="標楷體" w:eastAsia="標楷體" w:hAnsi="標楷體" w:hint="eastAsia"/>
        <w:b/>
        <w:bCs/>
        <w:sz w:val="32"/>
      </w:rPr>
      <w:t>鞋業及皮革業市場商機及投資說明</w:t>
    </w:r>
    <w:r w:rsidR="005D0F5E">
      <w:rPr>
        <w:rFonts w:ascii="標楷體" w:eastAsia="標楷體" w:hAnsi="標楷體" w:hint="eastAsia"/>
        <w:b/>
        <w:bCs/>
        <w:sz w:val="32"/>
      </w:rPr>
      <w:t>會</w:t>
    </w:r>
    <w:r w:rsidR="000B2929" w:rsidRPr="00374FE3">
      <w:rPr>
        <w:rFonts w:ascii="標楷體" w:eastAsia="標楷體" w:hAnsi="標楷體" w:hint="eastAsia"/>
        <w:b/>
        <w:bCs/>
        <w:sz w:val="32"/>
      </w:rPr>
      <w:t>】</w:t>
    </w:r>
  </w:p>
  <w:p w:rsidR="00A531F6" w:rsidRPr="00A531F6" w:rsidRDefault="00EB0E60" w:rsidP="00A531F6">
    <w:pPr>
      <w:jc w:val="center"/>
      <w:rPr>
        <w:rFonts w:ascii="標楷體" w:eastAsia="標楷體" w:hAnsi="標楷體"/>
        <w:b/>
        <w:bCs/>
        <w:sz w:val="28"/>
        <w:szCs w:val="28"/>
      </w:rPr>
    </w:pPr>
    <w:r>
      <w:rPr>
        <w:rFonts w:ascii="標楷體" w:eastAsia="標楷體" w:hAnsi="標楷體" w:hint="eastAsia"/>
        <w:b/>
        <w:bCs/>
        <w:sz w:val="28"/>
        <w:szCs w:val="28"/>
      </w:rPr>
      <w:t>(</w:t>
    </w:r>
    <w:r w:rsidR="003D5296">
      <w:rPr>
        <w:rFonts w:ascii="標楷體" w:eastAsia="標楷體" w:hAnsi="標楷體" w:hint="eastAsia"/>
        <w:b/>
        <w:bCs/>
        <w:sz w:val="28"/>
        <w:szCs w:val="28"/>
      </w:rPr>
      <w:t>在台中市舉辦的</w:t>
    </w:r>
    <w:r>
      <w:rPr>
        <w:rFonts w:ascii="標楷體" w:eastAsia="標楷體" w:hAnsi="標楷體" w:hint="eastAsia"/>
        <w:b/>
        <w:bCs/>
        <w:sz w:val="28"/>
        <w:szCs w:val="28"/>
      </w:rPr>
      <w:t>免費活動</w:t>
    </w:r>
    <w:r w:rsidR="003D5296">
      <w:rPr>
        <w:rFonts w:ascii="標楷體" w:eastAsia="標楷體" w:hAnsi="標楷體" w:hint="eastAsia"/>
        <w:b/>
        <w:bCs/>
        <w:sz w:val="28"/>
        <w:szCs w:val="28"/>
      </w:rPr>
      <w:t>,並備有午餐招待</w:t>
    </w:r>
    <w:r>
      <w:rPr>
        <w:rFonts w:ascii="標楷體" w:eastAsia="標楷體" w:hAnsi="標楷體" w:hint="eastAsia"/>
        <w:b/>
        <w:bCs/>
        <w:sz w:val="28"/>
        <w:szCs w:val="28"/>
      </w:rPr>
      <w:t>)</w:t>
    </w:r>
    <w:r w:rsidR="00A531F6">
      <w:rPr>
        <w:rFonts w:ascii="Times New Roman" w:eastAsia="標楷體" w:hAnsi="標楷體" w:cs="Times New Roman" w:hint="eastAsia"/>
        <w:color w:val="000000" w:themeColor="text1"/>
        <w:sz w:val="26"/>
        <w:szCs w:val="26"/>
      </w:rPr>
      <w:t xml:space="preserve">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3B7" w:rsidRDefault="00E756D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0552" o:spid="_x0000_s2052" type="#_x0000_t75" style="position:absolute;margin-left:0;margin-top:0;width:593.15pt;height:310.7pt;z-index:-251658240;mso-position-horizontal:center;mso-position-horizontal-relative:margin;mso-position-vertical:center;mso-position-vertical-relative:margin" o:allowincell="f">
          <v:imagedata r:id="rId1" o:title="transparent Make in Ind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0373"/>
    <w:multiLevelType w:val="hybridMultilevel"/>
    <w:tmpl w:val="B1A23C6E"/>
    <w:lvl w:ilvl="0" w:tplc="3FBEEED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045ECE"/>
    <w:multiLevelType w:val="hybridMultilevel"/>
    <w:tmpl w:val="92FE947A"/>
    <w:lvl w:ilvl="0" w:tplc="F2928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2A"/>
    <w:rsid w:val="0000060F"/>
    <w:rsid w:val="00023F80"/>
    <w:rsid w:val="000409DD"/>
    <w:rsid w:val="00042D6D"/>
    <w:rsid w:val="00046EDB"/>
    <w:rsid w:val="0005102C"/>
    <w:rsid w:val="00060646"/>
    <w:rsid w:val="000731A8"/>
    <w:rsid w:val="0007485B"/>
    <w:rsid w:val="00080223"/>
    <w:rsid w:val="0008142A"/>
    <w:rsid w:val="000A4AA8"/>
    <w:rsid w:val="000B2929"/>
    <w:rsid w:val="000B32B9"/>
    <w:rsid w:val="000B390B"/>
    <w:rsid w:val="000B788C"/>
    <w:rsid w:val="000C1623"/>
    <w:rsid w:val="000E38A0"/>
    <w:rsid w:val="000F2495"/>
    <w:rsid w:val="00100719"/>
    <w:rsid w:val="00101107"/>
    <w:rsid w:val="001055A7"/>
    <w:rsid w:val="00112A30"/>
    <w:rsid w:val="00121634"/>
    <w:rsid w:val="00126501"/>
    <w:rsid w:val="00130656"/>
    <w:rsid w:val="00130BA2"/>
    <w:rsid w:val="001412CB"/>
    <w:rsid w:val="0014463B"/>
    <w:rsid w:val="0014580C"/>
    <w:rsid w:val="00155E87"/>
    <w:rsid w:val="00156AE3"/>
    <w:rsid w:val="001707FD"/>
    <w:rsid w:val="001B12CB"/>
    <w:rsid w:val="001B1E8C"/>
    <w:rsid w:val="001B4498"/>
    <w:rsid w:val="001C147A"/>
    <w:rsid w:val="001E5C26"/>
    <w:rsid w:val="00200A83"/>
    <w:rsid w:val="00201ECD"/>
    <w:rsid w:val="00203BA9"/>
    <w:rsid w:val="0020467B"/>
    <w:rsid w:val="0021294D"/>
    <w:rsid w:val="00217D0E"/>
    <w:rsid w:val="002223AD"/>
    <w:rsid w:val="002301B2"/>
    <w:rsid w:val="00231E2F"/>
    <w:rsid w:val="0023552C"/>
    <w:rsid w:val="00236CA7"/>
    <w:rsid w:val="00250013"/>
    <w:rsid w:val="00265F3F"/>
    <w:rsid w:val="00270EC1"/>
    <w:rsid w:val="00294785"/>
    <w:rsid w:val="00294A3B"/>
    <w:rsid w:val="002972A3"/>
    <w:rsid w:val="002A5A01"/>
    <w:rsid w:val="002B2743"/>
    <w:rsid w:val="002C2816"/>
    <w:rsid w:val="002C30B0"/>
    <w:rsid w:val="002E06A0"/>
    <w:rsid w:val="002E1A51"/>
    <w:rsid w:val="002F118F"/>
    <w:rsid w:val="002F45F9"/>
    <w:rsid w:val="003046CF"/>
    <w:rsid w:val="00311D34"/>
    <w:rsid w:val="00312D15"/>
    <w:rsid w:val="003224FF"/>
    <w:rsid w:val="00322C1A"/>
    <w:rsid w:val="003275E9"/>
    <w:rsid w:val="003428E4"/>
    <w:rsid w:val="00353CA6"/>
    <w:rsid w:val="003561AC"/>
    <w:rsid w:val="00356358"/>
    <w:rsid w:val="00374FE3"/>
    <w:rsid w:val="0038770A"/>
    <w:rsid w:val="00392BDE"/>
    <w:rsid w:val="003B6371"/>
    <w:rsid w:val="003D3615"/>
    <w:rsid w:val="003D5296"/>
    <w:rsid w:val="003D5515"/>
    <w:rsid w:val="003D7775"/>
    <w:rsid w:val="003F0B7A"/>
    <w:rsid w:val="003F505D"/>
    <w:rsid w:val="00412506"/>
    <w:rsid w:val="00426B39"/>
    <w:rsid w:val="004275D4"/>
    <w:rsid w:val="00431B91"/>
    <w:rsid w:val="004347B9"/>
    <w:rsid w:val="00444316"/>
    <w:rsid w:val="0047051A"/>
    <w:rsid w:val="004743B7"/>
    <w:rsid w:val="0048659B"/>
    <w:rsid w:val="00493A92"/>
    <w:rsid w:val="004A05E0"/>
    <w:rsid w:val="004A26DC"/>
    <w:rsid w:val="004A2ED0"/>
    <w:rsid w:val="004A6381"/>
    <w:rsid w:val="004B5858"/>
    <w:rsid w:val="004C244A"/>
    <w:rsid w:val="004C3CF8"/>
    <w:rsid w:val="004C5502"/>
    <w:rsid w:val="004D615F"/>
    <w:rsid w:val="004E3C90"/>
    <w:rsid w:val="004E57F3"/>
    <w:rsid w:val="004F4937"/>
    <w:rsid w:val="004F4ABB"/>
    <w:rsid w:val="005025AD"/>
    <w:rsid w:val="00502CF1"/>
    <w:rsid w:val="00507EAE"/>
    <w:rsid w:val="00514903"/>
    <w:rsid w:val="00517A92"/>
    <w:rsid w:val="00522247"/>
    <w:rsid w:val="00523D31"/>
    <w:rsid w:val="00525361"/>
    <w:rsid w:val="00526E64"/>
    <w:rsid w:val="00531635"/>
    <w:rsid w:val="0053428E"/>
    <w:rsid w:val="0054654F"/>
    <w:rsid w:val="00560E8A"/>
    <w:rsid w:val="00564955"/>
    <w:rsid w:val="0057371F"/>
    <w:rsid w:val="00577200"/>
    <w:rsid w:val="005905C7"/>
    <w:rsid w:val="005A7A0E"/>
    <w:rsid w:val="005B3533"/>
    <w:rsid w:val="005C2465"/>
    <w:rsid w:val="005D0F5E"/>
    <w:rsid w:val="005D19E6"/>
    <w:rsid w:val="005F134A"/>
    <w:rsid w:val="005F2DF4"/>
    <w:rsid w:val="005F6941"/>
    <w:rsid w:val="00600FAC"/>
    <w:rsid w:val="00607B2C"/>
    <w:rsid w:val="00623953"/>
    <w:rsid w:val="006356A8"/>
    <w:rsid w:val="006404DD"/>
    <w:rsid w:val="00642190"/>
    <w:rsid w:val="0067308D"/>
    <w:rsid w:val="00684130"/>
    <w:rsid w:val="00692EF2"/>
    <w:rsid w:val="00693F75"/>
    <w:rsid w:val="006B042A"/>
    <w:rsid w:val="006B3AA6"/>
    <w:rsid w:val="006B5217"/>
    <w:rsid w:val="00702AD3"/>
    <w:rsid w:val="00720368"/>
    <w:rsid w:val="00730F8B"/>
    <w:rsid w:val="00732973"/>
    <w:rsid w:val="00733086"/>
    <w:rsid w:val="007406A5"/>
    <w:rsid w:val="00741A0D"/>
    <w:rsid w:val="007440AC"/>
    <w:rsid w:val="007509B2"/>
    <w:rsid w:val="0075703D"/>
    <w:rsid w:val="00764077"/>
    <w:rsid w:val="00771F5D"/>
    <w:rsid w:val="0077591E"/>
    <w:rsid w:val="007800C3"/>
    <w:rsid w:val="007823BA"/>
    <w:rsid w:val="007A0981"/>
    <w:rsid w:val="007A4A93"/>
    <w:rsid w:val="007A4DE7"/>
    <w:rsid w:val="007B006E"/>
    <w:rsid w:val="007E0350"/>
    <w:rsid w:val="007E6C26"/>
    <w:rsid w:val="007E74BF"/>
    <w:rsid w:val="007E76FC"/>
    <w:rsid w:val="00814D97"/>
    <w:rsid w:val="008171E7"/>
    <w:rsid w:val="008400C3"/>
    <w:rsid w:val="00854AD0"/>
    <w:rsid w:val="008569DE"/>
    <w:rsid w:val="00876EA1"/>
    <w:rsid w:val="00877F5D"/>
    <w:rsid w:val="00881547"/>
    <w:rsid w:val="00887B62"/>
    <w:rsid w:val="008965B5"/>
    <w:rsid w:val="008A7F90"/>
    <w:rsid w:val="008C1870"/>
    <w:rsid w:val="008D1419"/>
    <w:rsid w:val="008D682A"/>
    <w:rsid w:val="008D6AE1"/>
    <w:rsid w:val="008E4D2A"/>
    <w:rsid w:val="008F09FB"/>
    <w:rsid w:val="008F248C"/>
    <w:rsid w:val="00901DE4"/>
    <w:rsid w:val="0091091B"/>
    <w:rsid w:val="00916854"/>
    <w:rsid w:val="0091736C"/>
    <w:rsid w:val="00927D73"/>
    <w:rsid w:val="009404FB"/>
    <w:rsid w:val="00940879"/>
    <w:rsid w:val="00940C45"/>
    <w:rsid w:val="00941FA9"/>
    <w:rsid w:val="00945F9A"/>
    <w:rsid w:val="00950490"/>
    <w:rsid w:val="00950880"/>
    <w:rsid w:val="009510DB"/>
    <w:rsid w:val="00966527"/>
    <w:rsid w:val="00966BD1"/>
    <w:rsid w:val="00975465"/>
    <w:rsid w:val="00986C0C"/>
    <w:rsid w:val="00986D0F"/>
    <w:rsid w:val="00992416"/>
    <w:rsid w:val="009A127A"/>
    <w:rsid w:val="009A32F8"/>
    <w:rsid w:val="009A340F"/>
    <w:rsid w:val="009A7A21"/>
    <w:rsid w:val="009B2CFA"/>
    <w:rsid w:val="009C3B7A"/>
    <w:rsid w:val="009C67C9"/>
    <w:rsid w:val="009D392D"/>
    <w:rsid w:val="00A0027C"/>
    <w:rsid w:val="00A01D8C"/>
    <w:rsid w:val="00A27E5C"/>
    <w:rsid w:val="00A3683B"/>
    <w:rsid w:val="00A4683C"/>
    <w:rsid w:val="00A531F6"/>
    <w:rsid w:val="00A61FA7"/>
    <w:rsid w:val="00A6422A"/>
    <w:rsid w:val="00A679F8"/>
    <w:rsid w:val="00A76112"/>
    <w:rsid w:val="00A809F5"/>
    <w:rsid w:val="00A8324B"/>
    <w:rsid w:val="00A913BD"/>
    <w:rsid w:val="00AD1A91"/>
    <w:rsid w:val="00AF44AB"/>
    <w:rsid w:val="00B00B2C"/>
    <w:rsid w:val="00B010AC"/>
    <w:rsid w:val="00B13218"/>
    <w:rsid w:val="00B158A7"/>
    <w:rsid w:val="00B30B47"/>
    <w:rsid w:val="00B36E3D"/>
    <w:rsid w:val="00B377BF"/>
    <w:rsid w:val="00B40512"/>
    <w:rsid w:val="00BA48CB"/>
    <w:rsid w:val="00BB517E"/>
    <w:rsid w:val="00BC0A09"/>
    <w:rsid w:val="00BC56AA"/>
    <w:rsid w:val="00BD2B15"/>
    <w:rsid w:val="00BF04FA"/>
    <w:rsid w:val="00BF37E4"/>
    <w:rsid w:val="00C01E67"/>
    <w:rsid w:val="00C05F1C"/>
    <w:rsid w:val="00C117A2"/>
    <w:rsid w:val="00C1400E"/>
    <w:rsid w:val="00C20D0A"/>
    <w:rsid w:val="00C265F2"/>
    <w:rsid w:val="00C3308C"/>
    <w:rsid w:val="00C45B1B"/>
    <w:rsid w:val="00C53045"/>
    <w:rsid w:val="00C60AC4"/>
    <w:rsid w:val="00C6127E"/>
    <w:rsid w:val="00C67ED8"/>
    <w:rsid w:val="00C70794"/>
    <w:rsid w:val="00C96879"/>
    <w:rsid w:val="00C979DC"/>
    <w:rsid w:val="00CA4E92"/>
    <w:rsid w:val="00CA6907"/>
    <w:rsid w:val="00CC149A"/>
    <w:rsid w:val="00CE20E6"/>
    <w:rsid w:val="00CE2876"/>
    <w:rsid w:val="00CF6897"/>
    <w:rsid w:val="00D01ABE"/>
    <w:rsid w:val="00D138C9"/>
    <w:rsid w:val="00D17D73"/>
    <w:rsid w:val="00D26797"/>
    <w:rsid w:val="00D307D7"/>
    <w:rsid w:val="00D30888"/>
    <w:rsid w:val="00D37387"/>
    <w:rsid w:val="00D4094C"/>
    <w:rsid w:val="00D46647"/>
    <w:rsid w:val="00D50E4F"/>
    <w:rsid w:val="00D5779D"/>
    <w:rsid w:val="00D70020"/>
    <w:rsid w:val="00D7089F"/>
    <w:rsid w:val="00D80EF9"/>
    <w:rsid w:val="00D868E0"/>
    <w:rsid w:val="00D926BE"/>
    <w:rsid w:val="00DB121D"/>
    <w:rsid w:val="00DC3B12"/>
    <w:rsid w:val="00DC6925"/>
    <w:rsid w:val="00DF21E5"/>
    <w:rsid w:val="00E0097A"/>
    <w:rsid w:val="00E04622"/>
    <w:rsid w:val="00E0613C"/>
    <w:rsid w:val="00E06AF1"/>
    <w:rsid w:val="00E06BC9"/>
    <w:rsid w:val="00E1342E"/>
    <w:rsid w:val="00E22DF5"/>
    <w:rsid w:val="00E268C3"/>
    <w:rsid w:val="00E35C86"/>
    <w:rsid w:val="00E47540"/>
    <w:rsid w:val="00E52462"/>
    <w:rsid w:val="00E7500E"/>
    <w:rsid w:val="00E756D2"/>
    <w:rsid w:val="00E97528"/>
    <w:rsid w:val="00EA0DF5"/>
    <w:rsid w:val="00EB0E60"/>
    <w:rsid w:val="00EB11EB"/>
    <w:rsid w:val="00EB15BD"/>
    <w:rsid w:val="00EC73E1"/>
    <w:rsid w:val="00ED50CD"/>
    <w:rsid w:val="00EE4D8A"/>
    <w:rsid w:val="00EF7F07"/>
    <w:rsid w:val="00F0037B"/>
    <w:rsid w:val="00F0605E"/>
    <w:rsid w:val="00F143BA"/>
    <w:rsid w:val="00F22385"/>
    <w:rsid w:val="00F355A1"/>
    <w:rsid w:val="00F41F99"/>
    <w:rsid w:val="00F54D2A"/>
    <w:rsid w:val="00F6290D"/>
    <w:rsid w:val="00F67F19"/>
    <w:rsid w:val="00F71C63"/>
    <w:rsid w:val="00F7657A"/>
    <w:rsid w:val="00F81220"/>
    <w:rsid w:val="00F902E6"/>
    <w:rsid w:val="00F94BD5"/>
    <w:rsid w:val="00F97C00"/>
    <w:rsid w:val="00FA3A60"/>
    <w:rsid w:val="00FA3C25"/>
    <w:rsid w:val="00FA5784"/>
    <w:rsid w:val="00FC04CA"/>
    <w:rsid w:val="00FD48FD"/>
    <w:rsid w:val="00FE38CA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6DD5C4AA-F5BD-4872-815D-222199BE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8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14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F6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CF6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F68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F68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F6897"/>
    <w:rPr>
      <w:sz w:val="20"/>
      <w:szCs w:val="20"/>
    </w:rPr>
  </w:style>
  <w:style w:type="paragraph" w:styleId="a9">
    <w:name w:val="List Paragraph"/>
    <w:basedOn w:val="a"/>
    <w:uiPriority w:val="34"/>
    <w:qFormat/>
    <w:rsid w:val="009A127A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428E4"/>
    <w:rPr>
      <w:rFonts w:asciiTheme="majorHAnsi" w:eastAsiaTheme="majorEastAsia" w:hAnsiTheme="majorHAnsi" w:cstheme="majorBidi"/>
      <w:sz w:val="16"/>
      <w:szCs w:val="16"/>
    </w:rPr>
  </w:style>
  <w:style w:type="character" w:customStyle="1" w:styleId="ab">
    <w:name w:val="註解方塊文字 字元"/>
    <w:basedOn w:val="a0"/>
    <w:link w:val="aa"/>
    <w:uiPriority w:val="99"/>
    <w:semiHidden/>
    <w:rsid w:val="003428E4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2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2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312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6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76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2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0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7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7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0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2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30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0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7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35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6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6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9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6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60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9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98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0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3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0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1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6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4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20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8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48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3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40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4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9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2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4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9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93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0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4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4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17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2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4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8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04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4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8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9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85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1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6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6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7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4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1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9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6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2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8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07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305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21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7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6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6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0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7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7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0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30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4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2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68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1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7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31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@india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6ACE7-F504-427D-8637-7F356018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DAVID MAO</cp:lastModifiedBy>
  <cp:revision>8</cp:revision>
  <cp:lastPrinted>2016-07-12T08:01:00Z</cp:lastPrinted>
  <dcterms:created xsi:type="dcterms:W3CDTF">2016-07-12T06:59:00Z</dcterms:created>
  <dcterms:modified xsi:type="dcterms:W3CDTF">2016-07-14T02:44:00Z</dcterms:modified>
</cp:coreProperties>
</file>